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234"/>
        <w:gridCol w:w="4901"/>
      </w:tblGrid>
      <w:tr w:rsidR="0068617A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1F15C9C7" w:rsidR="00816871" w:rsidRPr="002E174A" w:rsidRDefault="0068617A" w:rsidP="001E4A68">
            <w:r>
              <w:rPr>
                <w:noProof/>
              </w:rPr>
              <w:drawing>
                <wp:inline distT="0" distB="0" distL="0" distR="0" wp14:anchorId="0F9996EF" wp14:editId="469D20E6">
                  <wp:extent cx="2030680" cy="2923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6" cy="29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DA00CB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DA00CB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DA00C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DA00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DA00C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DA00C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1" w:name="_Toc433270053"/>
      <w:r w:rsidRPr="00702CF5">
        <w:t>Introduction – Use Heading 1 for all main section titles</w:t>
      </w:r>
      <w:bookmarkEnd w:id="1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2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2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3" w:name="_Toc433270055"/>
      <w:r w:rsidRPr="00702CF5">
        <w:t>Third-Level Heading – Use Heading 3 for all third-level titles</w:t>
      </w:r>
      <w:bookmarkEnd w:id="3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4" w:name="_Toc433270056"/>
      <w:r>
        <w:t>Third-Level Heading</w:t>
      </w:r>
      <w:bookmarkEnd w:id="4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5" w:name="_Toc433270057"/>
      <w:r w:rsidRPr="00702CF5">
        <w:t>Second-Level Heading</w:t>
      </w:r>
      <w:bookmarkEnd w:id="5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6" w:name="_Toc433270058"/>
      <w:r w:rsidRPr="00702CF5">
        <w:t xml:space="preserve">Your Chapter (e.g. </w:t>
      </w:r>
      <w:r w:rsidR="00661E9D" w:rsidRPr="00702CF5">
        <w:t>Design Challenge)</w:t>
      </w:r>
      <w:bookmarkEnd w:id="6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7" w:name="_Toc433270059"/>
      <w:r w:rsidRPr="00702CF5">
        <w:t xml:space="preserve">Your Chapter (e.g. </w:t>
      </w:r>
      <w:r w:rsidR="00661E9D" w:rsidRPr="00702CF5">
        <w:t>Flow)</w:t>
      </w:r>
      <w:bookmarkEnd w:id="7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8" w:name="_Toc433270060"/>
      <w:r w:rsidRPr="00702CF5">
        <w:t>Your Chapter (e.g. Results)</w:t>
      </w:r>
      <w:bookmarkEnd w:id="8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9" w:name="_Toc433270061"/>
      <w:r w:rsidRPr="00702CF5">
        <w:t>Conclusions</w:t>
      </w:r>
      <w:bookmarkEnd w:id="9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0" w:name="_Toc433270062"/>
      <w:r w:rsidRPr="00702CF5">
        <w:t>References</w:t>
      </w:r>
      <w:bookmarkEnd w:id="10"/>
    </w:p>
    <w:p w14:paraId="68C452DC" w14:textId="77777777" w:rsidR="004D4618" w:rsidRPr="002E174A" w:rsidRDefault="00C3401D" w:rsidP="004D4618">
      <w:pPr>
        <w:pStyle w:val="References"/>
      </w:pPr>
      <w:bookmarkStart w:id="11" w:name="_Ref428369178"/>
      <w:r w:rsidRPr="002E174A">
        <w:t>Literature and references</w:t>
      </w:r>
      <w:bookmarkEnd w:id="11"/>
    </w:p>
    <w:p w14:paraId="68C452DD" w14:textId="77777777" w:rsidR="00CD5569" w:rsidRPr="002E174A" w:rsidRDefault="00C3401D" w:rsidP="00CD5569">
      <w:pPr>
        <w:pStyle w:val="References"/>
      </w:pPr>
      <w:bookmarkStart w:id="12" w:name="_Ref428370357"/>
      <w:r w:rsidRPr="002E174A">
        <w:t>Etc.</w:t>
      </w:r>
      <w:bookmarkEnd w:id="12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3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3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4" w:name="_Toc433270064"/>
      <w:r w:rsidRPr="002E174A">
        <w:t>Figures and T</w:t>
      </w:r>
      <w:r w:rsidR="005C29AD" w:rsidRPr="002E174A">
        <w:t>ables</w:t>
      </w:r>
      <w:bookmarkEnd w:id="14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2116EF2E" w:rsidR="001F454D" w:rsidRPr="002E174A" w:rsidRDefault="005D31D6" w:rsidP="001E4A68">
      <w:pPr>
        <w:pStyle w:val="Figure"/>
      </w:pPr>
      <w:r>
        <w:rPr>
          <w:noProof/>
        </w:rPr>
        <w:drawing>
          <wp:inline distT="0" distB="0" distL="0" distR="0" wp14:anchorId="287EF396" wp14:editId="07E28BA2">
            <wp:extent cx="2030680" cy="292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6" cy="2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3B5A5AD8" w:rsidR="001F454D" w:rsidRPr="002E174A" w:rsidRDefault="00144F57" w:rsidP="00144F57">
      <w:pPr>
        <w:pStyle w:val="Caption"/>
      </w:pPr>
      <w:bookmarkStart w:id="15" w:name="_Ref428370138"/>
      <w:bookmarkStart w:id="16" w:name="_Toc433209182"/>
      <w:r w:rsidRPr="002E174A">
        <w:t xml:space="preserve">Figure </w:t>
      </w:r>
      <w:fldSimple w:instr=" SEQ Figure \* ARABIC ">
        <w:r w:rsidR="00702CF5">
          <w:rPr>
            <w:noProof/>
          </w:rPr>
          <w:t>1</w:t>
        </w:r>
      </w:fldSimple>
      <w:bookmarkEnd w:id="15"/>
      <w:r w:rsidRPr="002E174A">
        <w:t xml:space="preserve">. </w:t>
      </w:r>
      <w:r w:rsidR="00DF2848" w:rsidRPr="002E174A">
        <w:t>Figure text.</w:t>
      </w:r>
      <w:bookmarkEnd w:id="16"/>
    </w:p>
    <w:p w14:paraId="68C452EB" w14:textId="2707ABED" w:rsidR="00C3401D" w:rsidRPr="002E174A" w:rsidRDefault="00C3401D" w:rsidP="00DF2848"/>
    <w:p w14:paraId="68C452EC" w14:textId="060F82D1" w:rsidR="00C3401D" w:rsidRPr="002E174A" w:rsidRDefault="005D31D6" w:rsidP="00C3401D">
      <w:pPr>
        <w:pStyle w:val="Figure"/>
      </w:pPr>
      <w:r>
        <w:rPr>
          <w:noProof/>
        </w:rPr>
        <w:drawing>
          <wp:inline distT="0" distB="0" distL="0" distR="0" wp14:anchorId="1DA64039" wp14:editId="0DFA7B57">
            <wp:extent cx="2030680" cy="2923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6" cy="2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fldSimple w:instr=" SEQ Figure \* ARABIC ">
        <w:r w:rsidR="00702CF5">
          <w:rPr>
            <w:noProof/>
          </w:rPr>
          <w:t>2</w:t>
        </w:r>
      </w:fldSimple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fldSimple w:instr=" SEQ Table \* ARABIC ">
        <w:r w:rsidR="00702CF5">
          <w:rPr>
            <w:noProof/>
          </w:rPr>
          <w:t>1</w:t>
        </w:r>
      </w:fldSimple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fldSimple w:instr=" SEQ Table \* ARABIC ">
        <w:r w:rsidR="00702CF5">
          <w:rPr>
            <w:noProof/>
          </w:rPr>
          <w:t>2</w:t>
        </w:r>
      </w:fldSimple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lastRenderedPageBreak/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A3AF" w14:textId="77777777" w:rsidR="00DA00CB" w:rsidRDefault="00DA00CB" w:rsidP="0077537D">
      <w:r>
        <w:separator/>
      </w:r>
    </w:p>
    <w:p w14:paraId="4F433176" w14:textId="77777777" w:rsidR="00DA00CB" w:rsidRDefault="00DA00CB"/>
  </w:endnote>
  <w:endnote w:type="continuationSeparator" w:id="0">
    <w:p w14:paraId="65187E82" w14:textId="77777777" w:rsidR="00DA00CB" w:rsidRDefault="00DA00CB" w:rsidP="0077537D">
      <w:r>
        <w:continuationSeparator/>
      </w:r>
    </w:p>
    <w:p w14:paraId="77BA2C25" w14:textId="77777777" w:rsidR="00DA00CB" w:rsidRDefault="00DA0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F331" w14:textId="77777777" w:rsidR="00DA00CB" w:rsidRDefault="00DA00CB" w:rsidP="0077537D">
      <w:r>
        <w:separator/>
      </w:r>
    </w:p>
    <w:p w14:paraId="381364F0" w14:textId="77777777" w:rsidR="00DA00CB" w:rsidRDefault="00DA00CB"/>
  </w:footnote>
  <w:footnote w:type="continuationSeparator" w:id="0">
    <w:p w14:paraId="2AEDCC95" w14:textId="77777777" w:rsidR="00DA00CB" w:rsidRDefault="00DA00CB" w:rsidP="0077537D">
      <w:r>
        <w:continuationSeparator/>
      </w:r>
    </w:p>
    <w:p w14:paraId="7FCE3FA0" w14:textId="77777777" w:rsidR="00DA00CB" w:rsidRDefault="00DA0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8" w14:textId="7351AB69" w:rsidR="00247482" w:rsidRDefault="005B2B3F">
    <w:pPr>
      <w:pStyle w:val="Header"/>
    </w:pPr>
    <w:r>
      <w:rPr>
        <w:i/>
        <w:sz w:val="20"/>
      </w:rPr>
      <w:t>China Developer Conference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1DC3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2B3F"/>
    <w:rsid w:val="005B6053"/>
    <w:rsid w:val="005C29AD"/>
    <w:rsid w:val="005C4550"/>
    <w:rsid w:val="005C7F76"/>
    <w:rsid w:val="005D018F"/>
    <w:rsid w:val="005D1E86"/>
    <w:rsid w:val="005D24CA"/>
    <w:rsid w:val="005D31D6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617A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1F13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13ED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0CB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宋体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38EC26C55D46A2DFA30E79213CAE" ma:contentTypeVersion="9" ma:contentTypeDescription="Create a new document." ma:contentTypeScope="" ma:versionID="d30333ac0a18fde43a54fc4707a44f92">
  <xsd:schema xmlns:xsd="http://www.w3.org/2001/XMLSchema" xmlns:xs="http://www.w3.org/2001/XMLSchema" xmlns:p="http://schemas.microsoft.com/office/2006/metadata/properties" xmlns:ns3="3173101d-b75a-4226-9966-974a6f28e4fc" targetNamespace="http://schemas.microsoft.com/office/2006/metadata/properties" ma:root="true" ma:fieldsID="3b7454869b762fa5e8f95406c244974d" ns3:_="">
    <xsd:import namespace="3173101d-b75a-4226-9966-974a6f28e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101d-b75a-4226-9966-974a6f28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D7393-2DEC-493A-865C-5C4F7907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101d-b75a-4226-9966-974a6f28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6DDE2-259F-4379-8607-DA81D005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2019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Ang Li</cp:lastModifiedBy>
  <cp:revision>2</cp:revision>
  <cp:lastPrinted>2015-08-20T22:16:00Z</cp:lastPrinted>
  <dcterms:created xsi:type="dcterms:W3CDTF">2021-04-17T03:47:00Z</dcterms:created>
  <dcterms:modified xsi:type="dcterms:W3CDTF">2021-04-17T03:47:00Z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0x0101008CA638EC26C55D46A2DFA30E79213CAE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