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FB" w:rsidRPr="00F841DE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841DE" w:rsidRDefault="00F841DE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Thank you for your interest in at</w:t>
      </w:r>
      <w:r w:rsidR="008B1D8A">
        <w:rPr>
          <w:rFonts w:ascii="Arial" w:hAnsi="Arial" w:cs="Arial"/>
          <w:bCs/>
          <w:sz w:val="24"/>
          <w:szCs w:val="24"/>
        </w:rPr>
        <w:t>tending SNUG Silicon Valley 2017 on March 22 – 23</w:t>
      </w:r>
      <w:r w:rsidRPr="00F841DE">
        <w:rPr>
          <w:rFonts w:ascii="Arial" w:hAnsi="Arial" w:cs="Arial"/>
          <w:bCs/>
          <w:sz w:val="24"/>
          <w:szCs w:val="24"/>
        </w:rPr>
        <w:t xml:space="preserve">.  Attached is a letter template you can use to help justify your attendance. We’ve highlighted the areas where you can add specific context and explain the benefits and ROI </w:t>
      </w:r>
      <w:r w:rsidR="005161E6">
        <w:rPr>
          <w:rFonts w:ascii="Arial" w:hAnsi="Arial" w:cs="Arial"/>
          <w:bCs/>
          <w:sz w:val="24"/>
          <w:szCs w:val="24"/>
        </w:rPr>
        <w:t xml:space="preserve">that </w:t>
      </w:r>
      <w:r w:rsidRPr="00F841DE">
        <w:rPr>
          <w:rFonts w:ascii="Arial" w:hAnsi="Arial" w:cs="Arial"/>
          <w:bCs/>
          <w:sz w:val="24"/>
          <w:szCs w:val="24"/>
        </w:rPr>
        <w:t>you and your company</w:t>
      </w:r>
      <w:r w:rsidR="005161E6">
        <w:rPr>
          <w:rFonts w:ascii="Arial" w:hAnsi="Arial" w:cs="Arial"/>
          <w:bCs/>
          <w:sz w:val="24"/>
          <w:szCs w:val="24"/>
        </w:rPr>
        <w:t xml:space="preserve"> </w:t>
      </w:r>
      <w:r w:rsidRPr="00F841DE">
        <w:rPr>
          <w:rFonts w:ascii="Arial" w:hAnsi="Arial" w:cs="Arial"/>
          <w:bCs/>
          <w:sz w:val="24"/>
          <w:szCs w:val="24"/>
        </w:rPr>
        <w:t>will receive by attending SNUG.</w:t>
      </w:r>
    </w:p>
    <w:p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8168FB" w:rsidRPr="00F841DE" w:rsidRDefault="008168F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F841DE">
        <w:rPr>
          <w:rFonts w:ascii="Arial" w:hAnsi="Arial" w:cs="Arial"/>
          <w:bCs/>
          <w:sz w:val="24"/>
          <w:szCs w:val="24"/>
        </w:rPr>
        <w:t>We hope to see you at SNUG Silicon Valley!</w:t>
      </w:r>
    </w:p>
    <w:p w:rsidR="008168FB" w:rsidRPr="00F841DE" w:rsidRDefault="00AC21A3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hyperlink r:id="rId11" w:history="1">
        <w:r w:rsidR="008168FB" w:rsidRPr="00F841DE">
          <w:rPr>
            <w:rStyle w:val="Hyperlink"/>
            <w:rFonts w:ascii="Arial" w:hAnsi="Arial" w:cs="Arial"/>
            <w:bCs/>
            <w:sz w:val="24"/>
            <w:szCs w:val="24"/>
          </w:rPr>
          <w:t>The SNUG Team</w:t>
        </w:r>
      </w:hyperlink>
    </w:p>
    <w:p w:rsidR="009775F1" w:rsidRPr="008168FB" w:rsidRDefault="00816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Cs/>
          <w:sz w:val="24"/>
          <w:szCs w:val="24"/>
        </w:rPr>
      </w:pPr>
      <w:r w:rsidRPr="008168FB">
        <w:rPr>
          <w:rFonts w:ascii="Cambria" w:hAnsi="Cambria" w:cs="ArialMT"/>
          <w:bCs/>
          <w:sz w:val="24"/>
          <w:szCs w:val="24"/>
        </w:rPr>
        <w:br w:type="page"/>
      </w:r>
    </w:p>
    <w:p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:rsidR="009775F1" w:rsidRDefault="009775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b/>
          <w:bCs/>
          <w:sz w:val="20"/>
          <w:szCs w:val="20"/>
        </w:rPr>
      </w:pP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To:</w:t>
      </w:r>
      <w:r w:rsidRPr="00F841DE">
        <w:rPr>
          <w:rFonts w:ascii="Arial" w:hAnsi="Arial" w:cs="Arial"/>
          <w:sz w:val="20"/>
          <w:szCs w:val="20"/>
        </w:rPr>
        <w:tab/>
      </w: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From:</w:t>
      </w:r>
      <w:r w:rsidRPr="00F841DE">
        <w:rPr>
          <w:rFonts w:ascii="Arial" w:hAnsi="Arial" w:cs="Arial"/>
          <w:sz w:val="20"/>
          <w:szCs w:val="20"/>
        </w:rPr>
        <w:tab/>
      </w: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Re:</w:t>
      </w:r>
      <w:r w:rsidRPr="00F841DE">
        <w:rPr>
          <w:rFonts w:ascii="Arial" w:hAnsi="Arial" w:cs="Arial"/>
          <w:sz w:val="20"/>
          <w:szCs w:val="20"/>
        </w:rPr>
        <w:tab/>
      </w:r>
      <w:r w:rsidR="008B1D8A">
        <w:rPr>
          <w:rFonts w:ascii="Arial" w:hAnsi="Arial" w:cs="Arial"/>
          <w:sz w:val="20"/>
          <w:szCs w:val="20"/>
        </w:rPr>
        <w:t>SNUG Silicon Valley 2017</w:t>
      </w:r>
      <w:r w:rsidR="0098432B" w:rsidRPr="00F841DE">
        <w:rPr>
          <w:rFonts w:ascii="Arial" w:hAnsi="Arial" w:cs="Arial"/>
          <w:sz w:val="20"/>
          <w:szCs w:val="20"/>
        </w:rPr>
        <w:t xml:space="preserve"> Registration Request</w:t>
      </w:r>
      <w:r w:rsidR="00F841DE">
        <w:rPr>
          <w:rFonts w:ascii="Arial" w:hAnsi="Arial" w:cs="Arial"/>
          <w:sz w:val="20"/>
          <w:szCs w:val="20"/>
        </w:rPr>
        <w:br/>
      </w:r>
    </w:p>
    <w:p w:rsidR="001D0697" w:rsidRPr="00F841DE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I am requesting approval to attend </w:t>
      </w:r>
      <w:r w:rsidR="008B1D8A">
        <w:rPr>
          <w:rFonts w:ascii="Arial" w:hAnsi="Arial" w:cs="Arial"/>
          <w:sz w:val="20"/>
          <w:szCs w:val="20"/>
        </w:rPr>
        <w:t>SNUG Silicon Valley 2017</w:t>
      </w:r>
      <w:r w:rsidRPr="00F841DE">
        <w:rPr>
          <w:rFonts w:ascii="Arial" w:hAnsi="Arial" w:cs="Arial"/>
          <w:sz w:val="20"/>
          <w:szCs w:val="20"/>
        </w:rPr>
        <w:t xml:space="preserve">, taking place </w:t>
      </w:r>
      <w:r w:rsidR="008B1D8A">
        <w:rPr>
          <w:rFonts w:ascii="Arial" w:hAnsi="Arial" w:cs="Arial"/>
          <w:sz w:val="20"/>
          <w:szCs w:val="20"/>
        </w:rPr>
        <w:t>March 22 - 23, 2017</w:t>
      </w:r>
      <w:r w:rsidR="009D6A86" w:rsidRPr="00F841DE">
        <w:rPr>
          <w:rFonts w:ascii="Arial" w:hAnsi="Arial" w:cs="Arial"/>
          <w:sz w:val="20"/>
          <w:szCs w:val="20"/>
        </w:rPr>
        <w:t xml:space="preserve"> in </w:t>
      </w:r>
      <w:r w:rsidR="004D2722" w:rsidRPr="00F841DE">
        <w:rPr>
          <w:rFonts w:ascii="Arial" w:hAnsi="Arial" w:cs="Arial"/>
          <w:sz w:val="20"/>
          <w:szCs w:val="20"/>
        </w:rPr>
        <w:t>Santa Clara, CA</w:t>
      </w:r>
      <w:r w:rsidRPr="00F841DE">
        <w:rPr>
          <w:rFonts w:ascii="Arial" w:hAnsi="Arial" w:cs="Arial"/>
          <w:sz w:val="20"/>
          <w:szCs w:val="20"/>
        </w:rPr>
        <w:t xml:space="preserve">. This </w:t>
      </w:r>
      <w:r w:rsidR="004D2722" w:rsidRPr="00F841DE">
        <w:rPr>
          <w:rFonts w:ascii="Arial" w:hAnsi="Arial" w:cs="Arial"/>
          <w:sz w:val="20"/>
          <w:szCs w:val="20"/>
        </w:rPr>
        <w:t>two</w:t>
      </w:r>
      <w:r w:rsidR="008B1D8A">
        <w:rPr>
          <w:rFonts w:ascii="Arial" w:hAnsi="Arial" w:cs="Arial"/>
          <w:sz w:val="20"/>
          <w:szCs w:val="20"/>
        </w:rPr>
        <w:t>-day conference, in its 27</w:t>
      </w:r>
      <w:r w:rsidR="00973A07" w:rsidRPr="00F841DE">
        <w:rPr>
          <w:rFonts w:ascii="Arial" w:hAnsi="Arial" w:cs="Arial"/>
          <w:sz w:val="20"/>
          <w:szCs w:val="20"/>
          <w:vertAlign w:val="superscript"/>
        </w:rPr>
        <w:t>th</w:t>
      </w:r>
      <w:r w:rsidR="00973A07" w:rsidRPr="00F841DE">
        <w:rPr>
          <w:rFonts w:ascii="Arial" w:hAnsi="Arial" w:cs="Arial"/>
          <w:sz w:val="20"/>
          <w:szCs w:val="20"/>
        </w:rPr>
        <w:t xml:space="preserve"> year, </w:t>
      </w:r>
      <w:r w:rsidR="003147B8" w:rsidRPr="00F841DE">
        <w:rPr>
          <w:rFonts w:ascii="Arial" w:hAnsi="Arial" w:cs="Arial"/>
          <w:sz w:val="20"/>
          <w:szCs w:val="20"/>
        </w:rPr>
        <w:t xml:space="preserve">presents peer-reviewed technical papers and provides a unique opportunity to connect with Synopsys executives and members of the local design community. </w:t>
      </w:r>
    </w:p>
    <w:p w:rsidR="00AD3A92" w:rsidRPr="00F841DE" w:rsidRDefault="00AD3A92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8432B" w:rsidRPr="00F841DE" w:rsidRDefault="00F75A48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The confer</w:t>
      </w:r>
      <w:r w:rsidR="00ED0C22" w:rsidRPr="00F841DE">
        <w:rPr>
          <w:rFonts w:ascii="Arial" w:hAnsi="Arial" w:cs="Arial"/>
          <w:sz w:val="20"/>
          <w:szCs w:val="20"/>
        </w:rPr>
        <w:t>e</w:t>
      </w:r>
      <w:r w:rsidR="008B1D8A">
        <w:rPr>
          <w:rFonts w:ascii="Arial" w:hAnsi="Arial" w:cs="Arial"/>
          <w:sz w:val="20"/>
          <w:szCs w:val="20"/>
        </w:rPr>
        <w:t>nce itself features more than 100</w:t>
      </w:r>
      <w:r w:rsidR="00ED0C22" w:rsidRPr="00F841DE">
        <w:rPr>
          <w:rFonts w:ascii="Arial" w:hAnsi="Arial" w:cs="Arial"/>
          <w:sz w:val="20"/>
          <w:szCs w:val="20"/>
        </w:rPr>
        <w:t xml:space="preserve"> presentations </w:t>
      </w:r>
      <w:r w:rsidRPr="00F841DE">
        <w:rPr>
          <w:rFonts w:ascii="Arial" w:hAnsi="Arial" w:cs="Arial"/>
          <w:sz w:val="20"/>
          <w:szCs w:val="20"/>
        </w:rPr>
        <w:t xml:space="preserve">taught by </w:t>
      </w:r>
      <w:r w:rsidR="002C36A8" w:rsidRPr="00F841DE">
        <w:rPr>
          <w:rFonts w:ascii="Arial" w:hAnsi="Arial" w:cs="Arial"/>
          <w:sz w:val="20"/>
          <w:szCs w:val="20"/>
        </w:rPr>
        <w:t xml:space="preserve">fellow engineers </w:t>
      </w:r>
      <w:r w:rsidR="00973A07" w:rsidRPr="00F841DE">
        <w:rPr>
          <w:rFonts w:ascii="Arial" w:hAnsi="Arial" w:cs="Arial"/>
          <w:sz w:val="20"/>
          <w:szCs w:val="20"/>
        </w:rPr>
        <w:t>from</w:t>
      </w:r>
      <w:r w:rsidR="008B1D8A">
        <w:rPr>
          <w:rFonts w:ascii="Arial" w:hAnsi="Arial" w:cs="Arial"/>
          <w:sz w:val="20"/>
          <w:szCs w:val="20"/>
        </w:rPr>
        <w:t xml:space="preserve"> </w:t>
      </w:r>
      <w:r w:rsidR="002D4468">
        <w:rPr>
          <w:rFonts w:ascii="Arial" w:hAnsi="Arial" w:cs="Arial"/>
          <w:sz w:val="20"/>
          <w:szCs w:val="20"/>
        </w:rPr>
        <w:t xml:space="preserve">many industry leading companies, including </w:t>
      </w:r>
      <w:r w:rsidR="00ED5245">
        <w:rPr>
          <w:rFonts w:ascii="Arial" w:hAnsi="Arial" w:cs="Arial"/>
          <w:sz w:val="20"/>
          <w:szCs w:val="20"/>
        </w:rPr>
        <w:t>ARM, Broadcom</w:t>
      </w:r>
      <w:r w:rsidR="00EB1E21" w:rsidRPr="00EB1E21">
        <w:rPr>
          <w:rFonts w:ascii="Arial" w:hAnsi="Arial" w:cs="Arial"/>
          <w:sz w:val="20"/>
          <w:szCs w:val="20"/>
        </w:rPr>
        <w:t>, Cisco</w:t>
      </w:r>
      <w:r w:rsidR="005161E6">
        <w:rPr>
          <w:rFonts w:ascii="Arial" w:hAnsi="Arial" w:cs="Arial"/>
          <w:sz w:val="20"/>
          <w:szCs w:val="20"/>
        </w:rPr>
        <w:t xml:space="preserve"> Systems</w:t>
      </w:r>
      <w:r w:rsidR="00EB1E21" w:rsidRPr="00EB1E21">
        <w:rPr>
          <w:rFonts w:ascii="Arial" w:hAnsi="Arial" w:cs="Arial"/>
          <w:sz w:val="20"/>
          <w:szCs w:val="20"/>
        </w:rPr>
        <w:t xml:space="preserve">, GLOBALFOUNDRIES, </w:t>
      </w:r>
      <w:r w:rsidR="00ED5245">
        <w:rPr>
          <w:rFonts w:ascii="Arial" w:hAnsi="Arial" w:cs="Arial"/>
          <w:sz w:val="20"/>
          <w:szCs w:val="20"/>
        </w:rPr>
        <w:br/>
      </w:r>
      <w:r w:rsidR="00EB1E21" w:rsidRPr="00EB1E21">
        <w:rPr>
          <w:rFonts w:ascii="Arial" w:hAnsi="Arial" w:cs="Arial"/>
          <w:sz w:val="20"/>
          <w:szCs w:val="20"/>
        </w:rPr>
        <w:t>Juniper</w:t>
      </w:r>
      <w:r w:rsidR="002D4468">
        <w:rPr>
          <w:rFonts w:ascii="Arial" w:hAnsi="Arial" w:cs="Arial"/>
          <w:sz w:val="20"/>
          <w:szCs w:val="20"/>
        </w:rPr>
        <w:t xml:space="preserve"> Networks</w:t>
      </w:r>
      <w:r w:rsidR="00EB1E21" w:rsidRPr="00EB1E21">
        <w:rPr>
          <w:rFonts w:ascii="Arial" w:hAnsi="Arial" w:cs="Arial"/>
          <w:sz w:val="20"/>
          <w:szCs w:val="20"/>
        </w:rPr>
        <w:t>, Microsoft, NVIDIA, Oracl</w:t>
      </w:r>
      <w:r w:rsidR="00460EF6">
        <w:rPr>
          <w:rFonts w:ascii="Arial" w:hAnsi="Arial" w:cs="Arial"/>
          <w:sz w:val="20"/>
          <w:szCs w:val="20"/>
        </w:rPr>
        <w:t>e, Qualcomm, SanD</w:t>
      </w:r>
      <w:r w:rsidR="00ED5245">
        <w:rPr>
          <w:rFonts w:ascii="Arial" w:hAnsi="Arial" w:cs="Arial"/>
          <w:sz w:val="20"/>
          <w:szCs w:val="20"/>
        </w:rPr>
        <w:t>isk</w:t>
      </w:r>
      <w:r w:rsidR="005161E6">
        <w:rPr>
          <w:rFonts w:ascii="Arial" w:hAnsi="Arial" w:cs="Arial"/>
          <w:sz w:val="20"/>
          <w:szCs w:val="20"/>
        </w:rPr>
        <w:t xml:space="preserve">, </w:t>
      </w:r>
      <w:r w:rsidR="002D4468">
        <w:rPr>
          <w:rFonts w:ascii="Arial" w:hAnsi="Arial" w:cs="Arial"/>
          <w:sz w:val="20"/>
          <w:szCs w:val="20"/>
        </w:rPr>
        <w:t xml:space="preserve">and </w:t>
      </w:r>
      <w:r w:rsidR="005161E6">
        <w:rPr>
          <w:rFonts w:ascii="Arial" w:hAnsi="Arial" w:cs="Arial"/>
          <w:sz w:val="20"/>
          <w:szCs w:val="20"/>
        </w:rPr>
        <w:t>Xilinx</w:t>
      </w:r>
      <w:r w:rsidR="00AC08F7" w:rsidRPr="00F841DE">
        <w:rPr>
          <w:rFonts w:ascii="Arial" w:hAnsi="Arial" w:cs="Arial"/>
          <w:sz w:val="20"/>
          <w:szCs w:val="20"/>
        </w:rPr>
        <w:t xml:space="preserve">. The technical sessions </w:t>
      </w:r>
      <w:r w:rsidRPr="00F841DE">
        <w:rPr>
          <w:rFonts w:ascii="Arial" w:hAnsi="Arial" w:cs="Arial"/>
          <w:sz w:val="20"/>
          <w:szCs w:val="20"/>
        </w:rPr>
        <w:t>focus on several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Pr="00F841DE">
        <w:rPr>
          <w:rFonts w:ascii="Arial" w:hAnsi="Arial" w:cs="Arial"/>
          <w:sz w:val="20"/>
          <w:szCs w:val="20"/>
        </w:rPr>
        <w:t>key</w:t>
      </w:r>
      <w:r w:rsidR="0098432B" w:rsidRPr="00F841DE">
        <w:rPr>
          <w:rFonts w:ascii="Arial" w:hAnsi="Arial" w:cs="Arial"/>
          <w:sz w:val="20"/>
          <w:szCs w:val="20"/>
        </w:rPr>
        <w:t xml:space="preserve"> areas: </w:t>
      </w:r>
      <w:r w:rsidR="00F62FCA" w:rsidRPr="00F62FCA">
        <w:rPr>
          <w:rFonts w:ascii="Arial" w:hAnsi="Arial" w:cs="Arial"/>
          <w:sz w:val="20"/>
          <w:szCs w:val="20"/>
        </w:rPr>
        <w:t xml:space="preserve">Automotive, Custom Design &amp; AMS, </w:t>
      </w:r>
      <w:r w:rsidR="00050FF0">
        <w:rPr>
          <w:rFonts w:ascii="Arial" w:hAnsi="Arial" w:cs="Arial"/>
          <w:sz w:val="20"/>
          <w:szCs w:val="20"/>
        </w:rPr>
        <w:t xml:space="preserve">FPGA &amp; Prototyping, </w:t>
      </w:r>
      <w:r w:rsidR="00F62FCA" w:rsidRPr="00F62FCA">
        <w:rPr>
          <w:rFonts w:ascii="Arial" w:hAnsi="Arial" w:cs="Arial"/>
          <w:sz w:val="20"/>
          <w:szCs w:val="20"/>
        </w:rPr>
        <w:t xml:space="preserve">Frontend &amp; Backend </w:t>
      </w:r>
      <w:r w:rsidR="00050FF0">
        <w:rPr>
          <w:rFonts w:ascii="Arial" w:hAnsi="Arial" w:cs="Arial"/>
          <w:sz w:val="20"/>
          <w:szCs w:val="20"/>
        </w:rPr>
        <w:t>Implementation, IP,</w:t>
      </w:r>
      <w:r w:rsidR="00F62FCA" w:rsidRPr="00F62FCA">
        <w:rPr>
          <w:rFonts w:ascii="Arial" w:hAnsi="Arial" w:cs="Arial"/>
          <w:sz w:val="20"/>
          <w:szCs w:val="20"/>
        </w:rPr>
        <w:t xml:space="preserve"> Signoff &amp; Characterization, Test, and Verification</w:t>
      </w:r>
      <w:r w:rsidR="00AC08F7" w:rsidRPr="00F841DE">
        <w:rPr>
          <w:rFonts w:ascii="Arial" w:hAnsi="Arial" w:cs="Arial"/>
          <w:sz w:val="20"/>
          <w:szCs w:val="20"/>
        </w:rPr>
        <w:t>.</w:t>
      </w:r>
      <w:r w:rsidR="002C36A8" w:rsidRPr="00F841DE">
        <w:rPr>
          <w:rFonts w:ascii="Arial" w:hAnsi="Arial" w:cs="Arial"/>
          <w:sz w:val="20"/>
          <w:szCs w:val="20"/>
        </w:rPr>
        <w:t xml:space="preserve"> </w:t>
      </w:r>
    </w:p>
    <w:p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8432B" w:rsidRPr="00F841DE" w:rsidRDefault="002E5A2D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Over</w:t>
      </w:r>
      <w:r w:rsidR="009D6A86" w:rsidRPr="00F841DE">
        <w:rPr>
          <w:rFonts w:ascii="Arial" w:hAnsi="Arial" w:cs="Arial"/>
          <w:sz w:val="20"/>
          <w:szCs w:val="20"/>
        </w:rPr>
        <w:t xml:space="preserve"> </w:t>
      </w:r>
      <w:r w:rsidR="004D2722" w:rsidRPr="00F841DE">
        <w:rPr>
          <w:rFonts w:ascii="Arial" w:hAnsi="Arial" w:cs="Arial"/>
          <w:sz w:val="20"/>
          <w:szCs w:val="20"/>
        </w:rPr>
        <w:t>2,000 engineers, management, and senior executives</w:t>
      </w:r>
      <w:r w:rsidR="00F75A48" w:rsidRPr="00F841DE">
        <w:rPr>
          <w:rFonts w:ascii="Arial" w:hAnsi="Arial" w:cs="Arial"/>
          <w:sz w:val="20"/>
          <w:szCs w:val="20"/>
        </w:rPr>
        <w:t xml:space="preserve"> attend this conference. </w:t>
      </w:r>
      <w:r w:rsidR="00740FFB" w:rsidRPr="00F841DE">
        <w:rPr>
          <w:rFonts w:ascii="Arial" w:hAnsi="Arial" w:cs="Arial"/>
          <w:sz w:val="20"/>
          <w:szCs w:val="20"/>
        </w:rPr>
        <w:t xml:space="preserve">Many of my industry colleagues and competitors use </w:t>
      </w:r>
      <w:r w:rsidR="004D2722" w:rsidRPr="00F841DE">
        <w:rPr>
          <w:rFonts w:ascii="Arial" w:hAnsi="Arial" w:cs="Arial"/>
          <w:sz w:val="20"/>
          <w:szCs w:val="20"/>
        </w:rPr>
        <w:t>SNUG Silicon Valley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740FFB" w:rsidRPr="00F841DE">
        <w:rPr>
          <w:rFonts w:ascii="Arial" w:hAnsi="Arial" w:cs="Arial"/>
          <w:sz w:val="20"/>
          <w:szCs w:val="20"/>
        </w:rPr>
        <w:t>as a key place to learn</w:t>
      </w:r>
      <w:r w:rsidR="004D2722" w:rsidRPr="00F841DE">
        <w:rPr>
          <w:rFonts w:ascii="Arial" w:hAnsi="Arial" w:cs="Arial"/>
          <w:sz w:val="20"/>
          <w:szCs w:val="20"/>
        </w:rPr>
        <w:t xml:space="preserve"> and network</w:t>
      </w:r>
      <w:r w:rsidR="00740FFB" w:rsidRPr="00F841DE">
        <w:rPr>
          <w:rFonts w:ascii="Arial" w:hAnsi="Arial" w:cs="Arial"/>
          <w:sz w:val="20"/>
          <w:szCs w:val="20"/>
        </w:rPr>
        <w:t>.</w:t>
      </w:r>
      <w:r w:rsidR="0098432B" w:rsidRPr="00F841DE">
        <w:rPr>
          <w:rFonts w:ascii="Arial" w:hAnsi="Arial" w:cs="Arial"/>
          <w:sz w:val="20"/>
          <w:szCs w:val="20"/>
        </w:rPr>
        <w:t xml:space="preserve"> </w:t>
      </w:r>
      <w:r w:rsidR="003147B8" w:rsidRPr="00F841DE">
        <w:rPr>
          <w:rFonts w:ascii="Arial" w:hAnsi="Arial" w:cs="Arial"/>
          <w:sz w:val="20"/>
          <w:szCs w:val="20"/>
        </w:rPr>
        <w:t>SNUG sessions will provide me with practical information that I can use on my current projects and will show me how to extract the best results from the designs I’m currently working on.</w:t>
      </w:r>
    </w:p>
    <w:p w:rsidR="0098432B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98432B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Attending this </w:t>
      </w:r>
      <w:r w:rsidR="00F75A48" w:rsidRPr="00F841DE">
        <w:rPr>
          <w:rFonts w:ascii="Arial" w:hAnsi="Arial" w:cs="Arial"/>
          <w:sz w:val="20"/>
          <w:szCs w:val="20"/>
        </w:rPr>
        <w:t>conference</w:t>
      </w:r>
      <w:r w:rsidRPr="00F841DE">
        <w:rPr>
          <w:rFonts w:ascii="Arial" w:hAnsi="Arial" w:cs="Arial"/>
          <w:sz w:val="20"/>
          <w:szCs w:val="20"/>
        </w:rPr>
        <w:t xml:space="preserve"> will particularly help me with the following:</w:t>
      </w:r>
    </w:p>
    <w:p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>[add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 a current</w:t>
      </w:r>
      <w:r w:rsidRPr="00F841DE">
        <w:rPr>
          <w:rFonts w:ascii="Arial" w:hAnsi="Arial" w:cs="Arial"/>
          <w:sz w:val="20"/>
          <w:szCs w:val="20"/>
          <w:highlight w:val="yellow"/>
        </w:rPr>
        <w:t xml:space="preserve"> project or initiative]</w:t>
      </w:r>
    </w:p>
    <w:p w:rsidR="001D0697" w:rsidRPr="00F841DE" w:rsidRDefault="001D0697" w:rsidP="00F841DE">
      <w:pPr>
        <w:widowControl w:val="0"/>
        <w:numPr>
          <w:ilvl w:val="0"/>
          <w:numId w:val="1"/>
        </w:numPr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ind w:hanging="720"/>
        <w:rPr>
          <w:rFonts w:ascii="Arial" w:hAnsi="Arial" w:cs="Arial"/>
          <w:sz w:val="20"/>
          <w:szCs w:val="20"/>
          <w:highlight w:val="yellow"/>
        </w:rPr>
      </w:pPr>
      <w:r w:rsidRPr="00F841DE">
        <w:rPr>
          <w:rFonts w:ascii="Arial" w:hAnsi="Arial" w:cs="Arial"/>
          <w:sz w:val="20"/>
          <w:szCs w:val="20"/>
          <w:highlight w:val="yellow"/>
        </w:rPr>
        <w:t xml:space="preserve">[add </w:t>
      </w:r>
      <w:r w:rsidR="003147B8" w:rsidRPr="00F841DE">
        <w:rPr>
          <w:rFonts w:ascii="Arial" w:hAnsi="Arial" w:cs="Arial"/>
          <w:sz w:val="20"/>
          <w:szCs w:val="20"/>
          <w:highlight w:val="yellow"/>
        </w:rPr>
        <w:t xml:space="preserve">a current </w:t>
      </w:r>
      <w:r w:rsidRPr="00F841DE">
        <w:rPr>
          <w:rFonts w:ascii="Arial" w:hAnsi="Arial" w:cs="Arial"/>
          <w:sz w:val="20"/>
          <w:szCs w:val="20"/>
          <w:highlight w:val="yellow"/>
        </w:rPr>
        <w:t>project or initiative]</w:t>
      </w: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1957E5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F841DE">
        <w:rPr>
          <w:rFonts w:ascii="Arial" w:hAnsi="Arial" w:cs="Arial"/>
          <w:bCs/>
          <w:sz w:val="20"/>
          <w:szCs w:val="20"/>
        </w:rPr>
        <w:t xml:space="preserve">There is no cost to </w:t>
      </w:r>
      <w:r w:rsidR="006F3A62" w:rsidRPr="00F841DE">
        <w:rPr>
          <w:rFonts w:ascii="Arial" w:hAnsi="Arial" w:cs="Arial"/>
          <w:bCs/>
          <w:sz w:val="20"/>
          <w:szCs w:val="20"/>
        </w:rPr>
        <w:t>attend</w:t>
      </w:r>
      <w:r w:rsidR="004D2722" w:rsidRPr="00F841DE">
        <w:rPr>
          <w:rFonts w:ascii="Arial" w:hAnsi="Arial" w:cs="Arial"/>
          <w:bCs/>
          <w:sz w:val="20"/>
          <w:szCs w:val="20"/>
        </w:rPr>
        <w:t xml:space="preserve">. </w:t>
      </w:r>
      <w:r w:rsidR="001D0697" w:rsidRPr="00F841DE">
        <w:rPr>
          <w:rFonts w:ascii="Arial" w:hAnsi="Arial" w:cs="Arial"/>
          <w:sz w:val="20"/>
          <w:szCs w:val="20"/>
        </w:rPr>
        <w:t>I’ll also submit a post-confer</w:t>
      </w:r>
      <w:r w:rsidR="0098432B" w:rsidRPr="00F841DE">
        <w:rPr>
          <w:rFonts w:ascii="Arial" w:hAnsi="Arial" w:cs="Arial"/>
          <w:sz w:val="20"/>
          <w:szCs w:val="20"/>
        </w:rPr>
        <w:t>ence report that will include a</w:t>
      </w:r>
      <w:r w:rsidR="001D0697" w:rsidRPr="00F841DE">
        <w:rPr>
          <w:rFonts w:ascii="Arial" w:hAnsi="Arial" w:cs="Arial"/>
          <w:sz w:val="20"/>
          <w:szCs w:val="20"/>
        </w:rPr>
        <w:t xml:space="preserve"> summary, major takeaways, tips, </w:t>
      </w:r>
      <w:r w:rsidR="0098432B" w:rsidRPr="00F841DE">
        <w:rPr>
          <w:rFonts w:ascii="Arial" w:hAnsi="Arial" w:cs="Arial"/>
          <w:sz w:val="20"/>
          <w:szCs w:val="20"/>
        </w:rPr>
        <w:t>etc.</w:t>
      </w: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 xml:space="preserve">Thank you for considering this request. </w:t>
      </w: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D0697" w:rsidRPr="00F841DE" w:rsidRDefault="001D0697" w:rsidP="00F841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841DE">
        <w:rPr>
          <w:rFonts w:ascii="Arial" w:hAnsi="Arial" w:cs="Arial"/>
          <w:sz w:val="20"/>
          <w:szCs w:val="20"/>
        </w:rPr>
        <w:t>Regards,</w:t>
      </w:r>
    </w:p>
    <w:p w:rsidR="001D0697" w:rsidRPr="00F26514" w:rsidRDefault="001D06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</w:p>
    <w:p w:rsidR="001D0697" w:rsidRPr="00F26514" w:rsidRDefault="008D0B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mbria" w:hAnsi="Cambria" w:cs="Arial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7618095</wp:posOffset>
            </wp:positionV>
            <wp:extent cx="4229100" cy="245110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697" w:rsidRPr="00F2651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1A3" w:rsidRDefault="00AC21A3" w:rsidP="00F841DE">
      <w:pPr>
        <w:spacing w:after="0" w:line="240" w:lineRule="auto"/>
      </w:pPr>
      <w:r>
        <w:separator/>
      </w:r>
    </w:p>
  </w:endnote>
  <w:endnote w:type="continuationSeparator" w:id="0">
    <w:p w:rsidR="00AC21A3" w:rsidRDefault="00AC21A3" w:rsidP="00F8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DE" w:rsidRDefault="008D0BE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-2301875</wp:posOffset>
          </wp:positionV>
          <wp:extent cx="5516880" cy="3195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319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1A3" w:rsidRDefault="00AC21A3" w:rsidP="00F841DE">
      <w:pPr>
        <w:spacing w:after="0" w:line="240" w:lineRule="auto"/>
      </w:pPr>
      <w:r>
        <w:separator/>
      </w:r>
    </w:p>
  </w:footnote>
  <w:footnote w:type="continuationSeparator" w:id="0">
    <w:p w:rsidR="00AC21A3" w:rsidRDefault="00AC21A3" w:rsidP="00F8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1DE" w:rsidRDefault="008D0BE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-109855</wp:posOffset>
          </wp:positionV>
          <wp:extent cx="1177925" cy="101917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A"/>
    <w:rsid w:val="00050AC9"/>
    <w:rsid w:val="00050FF0"/>
    <w:rsid w:val="00072CBE"/>
    <w:rsid w:val="000B0ACA"/>
    <w:rsid w:val="000B7A14"/>
    <w:rsid w:val="001957E5"/>
    <w:rsid w:val="001C6A90"/>
    <w:rsid w:val="001D0697"/>
    <w:rsid w:val="0027189B"/>
    <w:rsid w:val="002C36A8"/>
    <w:rsid w:val="002D4468"/>
    <w:rsid w:val="002E5A2D"/>
    <w:rsid w:val="003147B8"/>
    <w:rsid w:val="00433849"/>
    <w:rsid w:val="00460EF6"/>
    <w:rsid w:val="00491690"/>
    <w:rsid w:val="004D2722"/>
    <w:rsid w:val="004F242C"/>
    <w:rsid w:val="005161E6"/>
    <w:rsid w:val="006D78A4"/>
    <w:rsid w:val="006F3A62"/>
    <w:rsid w:val="00733641"/>
    <w:rsid w:val="00740FFB"/>
    <w:rsid w:val="007C51BE"/>
    <w:rsid w:val="00806BE2"/>
    <w:rsid w:val="008107EF"/>
    <w:rsid w:val="008168FB"/>
    <w:rsid w:val="00882833"/>
    <w:rsid w:val="008A6EE5"/>
    <w:rsid w:val="008B1D8A"/>
    <w:rsid w:val="008D0BE6"/>
    <w:rsid w:val="008E7F6A"/>
    <w:rsid w:val="00973A07"/>
    <w:rsid w:val="009775F1"/>
    <w:rsid w:val="0098432B"/>
    <w:rsid w:val="009D6A86"/>
    <w:rsid w:val="009E174D"/>
    <w:rsid w:val="00A2665D"/>
    <w:rsid w:val="00AC08F7"/>
    <w:rsid w:val="00AC21A3"/>
    <w:rsid w:val="00AD3A92"/>
    <w:rsid w:val="00B56DF2"/>
    <w:rsid w:val="00D7312B"/>
    <w:rsid w:val="00E639E3"/>
    <w:rsid w:val="00E951B9"/>
    <w:rsid w:val="00EB1E21"/>
    <w:rsid w:val="00ED0C22"/>
    <w:rsid w:val="00ED5245"/>
    <w:rsid w:val="00F26514"/>
    <w:rsid w:val="00F46E4E"/>
    <w:rsid w:val="00F62FCA"/>
    <w:rsid w:val="00F75A48"/>
    <w:rsid w:val="00F841DE"/>
    <w:rsid w:val="00FA7C60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C26BC2"/>
  <w14:defaultImageDpi w14:val="0"/>
  <w15:chartTrackingRefBased/>
  <w15:docId w15:val="{A4464B72-C5F2-4F87-A9A5-3B3A3C9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0FF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D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8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8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7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41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1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41D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8B1D8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nugopgs@synopsy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D56E5F192414FA6AE870AF9F3BD67" ma:contentTypeVersion="" ma:contentTypeDescription="Create a new document." ma:contentTypeScope="" ma:versionID="e507ca4bfa906d52c2283ae7c7dae5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E1AB-88DD-4148-AA98-9DE67517A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0A094D-3241-4EC7-8E19-17D854084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1738D7-32B7-48D9-B945-729BBFE068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B6B525-6DE4-451C-B125-CF6189E7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Synopsys Inc.</Company>
  <LinksUpToDate>false</LinksUpToDate>
  <CharactersWithSpaces>2001</CharactersWithSpaces>
  <SharedDoc>false</SharedDoc>
  <HLinks>
    <vt:vector size="6" baseType="variant">
      <vt:variant>
        <vt:i4>3407893</vt:i4>
      </vt:variant>
      <vt:variant>
        <vt:i4>0</vt:i4>
      </vt:variant>
      <vt:variant>
        <vt:i4>0</vt:i4>
      </vt:variant>
      <vt:variant>
        <vt:i4>5</vt:i4>
      </vt:variant>
      <vt:variant>
        <vt:lpwstr>mailto:snugopgs@synopsys.com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Hanover</dc:creator>
  <cp:keywords/>
  <cp:lastModifiedBy>Matt Bartleson</cp:lastModifiedBy>
  <cp:revision>5</cp:revision>
  <cp:lastPrinted>2017-02-01T23:59:00Z</cp:lastPrinted>
  <dcterms:created xsi:type="dcterms:W3CDTF">2017-02-01T23:59:00Z</dcterms:created>
  <dcterms:modified xsi:type="dcterms:W3CDTF">2017-02-08T23:55:00Z</dcterms:modified>
</cp:coreProperties>
</file>